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BF8" w:rsidRDefault="00A30BF8" w:rsidP="00A30BF8">
      <w:pPr>
        <w:spacing w:line="480" w:lineRule="auto"/>
        <w:ind w:firstLine="720"/>
        <w:jc w:val="center"/>
        <w:rPr>
          <w:rFonts w:ascii="Times New Roman" w:hAnsi="Times New Roman" w:cs="Times New Roman"/>
          <w:sz w:val="24"/>
          <w:szCs w:val="24"/>
        </w:rPr>
      </w:pPr>
    </w:p>
    <w:p w:rsidR="00A30BF8" w:rsidRDefault="00A30BF8" w:rsidP="00A30BF8">
      <w:pPr>
        <w:spacing w:line="480" w:lineRule="auto"/>
        <w:ind w:firstLine="720"/>
        <w:jc w:val="center"/>
        <w:rPr>
          <w:rFonts w:ascii="Times New Roman" w:hAnsi="Times New Roman" w:cs="Times New Roman"/>
          <w:sz w:val="24"/>
          <w:szCs w:val="24"/>
        </w:rPr>
      </w:pPr>
    </w:p>
    <w:p w:rsidR="00A30BF8" w:rsidRDefault="00A30BF8" w:rsidP="00A30BF8">
      <w:pPr>
        <w:spacing w:line="480" w:lineRule="auto"/>
        <w:ind w:firstLine="720"/>
        <w:jc w:val="center"/>
        <w:rPr>
          <w:rFonts w:ascii="Times New Roman" w:hAnsi="Times New Roman" w:cs="Times New Roman"/>
          <w:sz w:val="24"/>
          <w:szCs w:val="24"/>
        </w:rPr>
      </w:pPr>
    </w:p>
    <w:p w:rsidR="00A30BF8" w:rsidRDefault="00A30BF8" w:rsidP="00A30BF8">
      <w:pPr>
        <w:spacing w:line="480" w:lineRule="auto"/>
        <w:ind w:firstLine="720"/>
        <w:jc w:val="center"/>
        <w:rPr>
          <w:rFonts w:ascii="Times New Roman" w:hAnsi="Times New Roman" w:cs="Times New Roman"/>
          <w:sz w:val="24"/>
          <w:szCs w:val="24"/>
        </w:rPr>
      </w:pPr>
    </w:p>
    <w:p w:rsidR="00A30BF8" w:rsidRDefault="00A30BF8" w:rsidP="00A30BF8">
      <w:pPr>
        <w:spacing w:line="480" w:lineRule="auto"/>
        <w:ind w:firstLine="720"/>
        <w:jc w:val="center"/>
        <w:rPr>
          <w:rFonts w:ascii="Times New Roman" w:hAnsi="Times New Roman" w:cs="Times New Roman"/>
          <w:sz w:val="24"/>
          <w:szCs w:val="24"/>
        </w:rPr>
      </w:pPr>
    </w:p>
    <w:p w:rsidR="00A30BF8" w:rsidRDefault="00A30BF8" w:rsidP="00A30BF8">
      <w:pPr>
        <w:spacing w:line="480" w:lineRule="auto"/>
        <w:ind w:firstLine="720"/>
        <w:jc w:val="center"/>
        <w:rPr>
          <w:rFonts w:ascii="Times New Roman" w:hAnsi="Times New Roman" w:cs="Times New Roman"/>
          <w:sz w:val="24"/>
          <w:szCs w:val="24"/>
        </w:rPr>
      </w:pPr>
    </w:p>
    <w:p w:rsidR="00A30BF8" w:rsidRDefault="00A30BF8" w:rsidP="00A30BF8">
      <w:pPr>
        <w:spacing w:line="480" w:lineRule="auto"/>
        <w:ind w:firstLine="720"/>
        <w:jc w:val="center"/>
        <w:rPr>
          <w:rFonts w:ascii="Times New Roman" w:hAnsi="Times New Roman" w:cs="Times New Roman"/>
          <w:sz w:val="24"/>
          <w:szCs w:val="24"/>
        </w:rPr>
      </w:pPr>
    </w:p>
    <w:p w:rsidR="00A30BF8" w:rsidRDefault="00C937F3" w:rsidP="00A30BF8">
      <w:pPr>
        <w:spacing w:line="480" w:lineRule="auto"/>
        <w:ind w:firstLine="720"/>
        <w:jc w:val="center"/>
        <w:rPr>
          <w:rFonts w:ascii="Times New Roman" w:hAnsi="Times New Roman" w:cs="Times New Roman"/>
          <w:sz w:val="24"/>
          <w:szCs w:val="24"/>
        </w:rPr>
      </w:pPr>
      <w:r w:rsidRPr="00A30BF8">
        <w:rPr>
          <w:rFonts w:ascii="Times New Roman" w:hAnsi="Times New Roman" w:cs="Times New Roman"/>
          <w:sz w:val="24"/>
          <w:szCs w:val="24"/>
        </w:rPr>
        <w:t>ORGANIZATION STRATEGY, GOALS AND CULTURE</w:t>
      </w:r>
    </w:p>
    <w:p w:rsidR="00A30BF8" w:rsidRDefault="00C937F3" w:rsidP="00A30BF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30BF8" w:rsidRDefault="00C937F3" w:rsidP="00A30BF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30BF8" w:rsidRDefault="00A30BF8" w:rsidP="00BC18B3">
      <w:pPr>
        <w:spacing w:line="480" w:lineRule="auto"/>
        <w:ind w:firstLine="720"/>
        <w:rPr>
          <w:rFonts w:ascii="Times New Roman" w:hAnsi="Times New Roman" w:cs="Times New Roman"/>
          <w:sz w:val="24"/>
          <w:szCs w:val="24"/>
        </w:rPr>
      </w:pPr>
    </w:p>
    <w:p w:rsidR="00A30BF8" w:rsidRDefault="00A30BF8" w:rsidP="00BC18B3">
      <w:pPr>
        <w:spacing w:line="480" w:lineRule="auto"/>
        <w:ind w:firstLine="720"/>
        <w:rPr>
          <w:rFonts w:ascii="Times New Roman" w:hAnsi="Times New Roman" w:cs="Times New Roman"/>
          <w:sz w:val="24"/>
          <w:szCs w:val="24"/>
        </w:rPr>
      </w:pPr>
    </w:p>
    <w:p w:rsidR="00A30BF8" w:rsidRDefault="00A30BF8" w:rsidP="00BC18B3">
      <w:pPr>
        <w:spacing w:line="480" w:lineRule="auto"/>
        <w:ind w:firstLine="720"/>
        <w:rPr>
          <w:rFonts w:ascii="Times New Roman" w:hAnsi="Times New Roman" w:cs="Times New Roman"/>
          <w:sz w:val="24"/>
          <w:szCs w:val="24"/>
        </w:rPr>
      </w:pPr>
    </w:p>
    <w:p w:rsidR="00A30BF8" w:rsidRDefault="00A30BF8" w:rsidP="00A30BF8">
      <w:pPr>
        <w:spacing w:line="480" w:lineRule="auto"/>
        <w:rPr>
          <w:rFonts w:ascii="Times New Roman" w:hAnsi="Times New Roman" w:cs="Times New Roman"/>
          <w:sz w:val="24"/>
          <w:szCs w:val="24"/>
        </w:rPr>
      </w:pPr>
    </w:p>
    <w:p w:rsidR="00A30BF8" w:rsidRDefault="00A30BF8" w:rsidP="00BC18B3">
      <w:pPr>
        <w:spacing w:line="480" w:lineRule="auto"/>
        <w:ind w:firstLine="720"/>
        <w:rPr>
          <w:rFonts w:ascii="Times New Roman" w:hAnsi="Times New Roman" w:cs="Times New Roman"/>
          <w:sz w:val="24"/>
          <w:szCs w:val="24"/>
        </w:rPr>
      </w:pPr>
    </w:p>
    <w:p w:rsidR="00A30BF8" w:rsidRDefault="00A30BF8" w:rsidP="00BC18B3">
      <w:pPr>
        <w:spacing w:line="480" w:lineRule="auto"/>
        <w:ind w:firstLine="720"/>
        <w:rPr>
          <w:rFonts w:ascii="Times New Roman" w:hAnsi="Times New Roman" w:cs="Times New Roman"/>
          <w:sz w:val="24"/>
          <w:szCs w:val="24"/>
        </w:rPr>
      </w:pPr>
    </w:p>
    <w:p w:rsidR="00A30BF8" w:rsidRDefault="00A30BF8" w:rsidP="00BC18B3">
      <w:pPr>
        <w:spacing w:line="480" w:lineRule="auto"/>
        <w:ind w:firstLine="720"/>
        <w:rPr>
          <w:rFonts w:ascii="Times New Roman" w:hAnsi="Times New Roman" w:cs="Times New Roman"/>
          <w:sz w:val="24"/>
          <w:szCs w:val="24"/>
        </w:rPr>
      </w:pPr>
    </w:p>
    <w:p w:rsidR="00A30BF8" w:rsidRDefault="00C937F3" w:rsidP="0086169E">
      <w:pPr>
        <w:spacing w:line="480" w:lineRule="auto"/>
        <w:jc w:val="center"/>
        <w:rPr>
          <w:rFonts w:ascii="Times New Roman" w:hAnsi="Times New Roman" w:cs="Times New Roman"/>
          <w:sz w:val="24"/>
          <w:szCs w:val="24"/>
        </w:rPr>
      </w:pPr>
      <w:r w:rsidRPr="00A30BF8">
        <w:rPr>
          <w:rFonts w:ascii="Times New Roman" w:hAnsi="Times New Roman" w:cs="Times New Roman"/>
          <w:sz w:val="24"/>
          <w:szCs w:val="24"/>
        </w:rPr>
        <w:lastRenderedPageBreak/>
        <w:t>ORGANIZATION STRATEGY, GOALS AND CULTURE</w:t>
      </w:r>
    </w:p>
    <w:p w:rsidR="005D74BD" w:rsidRDefault="00C937F3" w:rsidP="00BC18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case study explores the success of MacDonald's Canada and its mode of operation. The case study goes further to elaborate on the company's organizational strategy, goals and culture. The case study mentions that the organization has achieved its objectives by building a project management office (PMO) that is delivery focused. By ensuring that the PMO is delivery focused, the organization can promote transparency, governance, reporting standards, and retain skilled project staff. The organization has positioned itself in the market as a value-oriented organization that gives customers value for their money by creating a unique customer experience and excellent customer service. Further, the case study states that the organization has been a significant contributor to the Canadian economy </w:t>
      </w:r>
      <w:r w:rsidR="00A5537B">
        <w:rPr>
          <w:rFonts w:ascii="Times New Roman" w:hAnsi="Times New Roman" w:cs="Times New Roman"/>
          <w:sz w:val="24"/>
          <w:szCs w:val="24"/>
        </w:rPr>
        <w:t xml:space="preserve">through tax and </w:t>
      </w:r>
      <w:r w:rsidR="006B585D">
        <w:rPr>
          <w:rFonts w:ascii="Times New Roman" w:hAnsi="Times New Roman" w:cs="Times New Roman"/>
          <w:sz w:val="24"/>
          <w:szCs w:val="24"/>
        </w:rPr>
        <w:t>providing</w:t>
      </w:r>
      <w:r w:rsidR="00AB0C77">
        <w:rPr>
          <w:rFonts w:ascii="Times New Roman" w:hAnsi="Times New Roman" w:cs="Times New Roman"/>
          <w:sz w:val="24"/>
          <w:szCs w:val="24"/>
        </w:rPr>
        <w:t xml:space="preserve"> jobs to</w:t>
      </w:r>
      <w:r w:rsidR="006B585D">
        <w:rPr>
          <w:rFonts w:ascii="Times New Roman" w:hAnsi="Times New Roman" w:cs="Times New Roman"/>
          <w:sz w:val="24"/>
          <w:szCs w:val="24"/>
        </w:rPr>
        <w:t xml:space="preserve"> Canadians. Also, the organization buys products such as beef and other farm products locally.</w:t>
      </w:r>
    </w:p>
    <w:p w:rsidR="009D7096" w:rsidRDefault="00C937F3" w:rsidP="00D157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terms of organizational strategy, MacDonald’s incorporates </w:t>
      </w:r>
      <w:r w:rsidR="00E53DB3">
        <w:rPr>
          <w:rFonts w:ascii="Times New Roman" w:hAnsi="Times New Roman" w:cs="Times New Roman"/>
          <w:sz w:val="24"/>
          <w:szCs w:val="24"/>
        </w:rPr>
        <w:t>cost leadership and international</w:t>
      </w:r>
      <w:r w:rsidR="00D157F8">
        <w:rPr>
          <w:rFonts w:ascii="Times New Roman" w:hAnsi="Times New Roman" w:cs="Times New Roman"/>
          <w:sz w:val="24"/>
          <w:szCs w:val="24"/>
        </w:rPr>
        <w:t xml:space="preserve"> market penetration strategies. It </w:t>
      </w:r>
      <w:r w:rsidR="00E53DB3">
        <w:rPr>
          <w:rFonts w:ascii="Times New Roman" w:hAnsi="Times New Roman" w:cs="Times New Roman"/>
          <w:sz w:val="24"/>
          <w:szCs w:val="24"/>
        </w:rPr>
        <w:t xml:space="preserve">reveals that the organization has more than 33,000 local restaurants in 119 countries </w:t>
      </w:r>
      <w:r w:rsidR="00AB17A1">
        <w:rPr>
          <w:rFonts w:ascii="Times New Roman" w:hAnsi="Times New Roman" w:cs="Times New Roman"/>
          <w:sz w:val="24"/>
          <w:szCs w:val="24"/>
        </w:rPr>
        <w:t xml:space="preserve">worldwide. </w:t>
      </w:r>
      <w:r w:rsidR="00D157F8">
        <w:rPr>
          <w:rFonts w:ascii="Times New Roman" w:hAnsi="Times New Roman" w:cs="Times New Roman"/>
          <w:sz w:val="24"/>
          <w:szCs w:val="24"/>
        </w:rPr>
        <w:t>A</w:t>
      </w:r>
      <w:r w:rsidR="00AB17A1">
        <w:rPr>
          <w:rFonts w:ascii="Times New Roman" w:hAnsi="Times New Roman" w:cs="Times New Roman"/>
          <w:sz w:val="24"/>
          <w:szCs w:val="24"/>
        </w:rPr>
        <w:t>lso</w:t>
      </w:r>
      <w:r w:rsidR="00D157F8">
        <w:rPr>
          <w:rFonts w:ascii="Times New Roman" w:hAnsi="Times New Roman" w:cs="Times New Roman"/>
          <w:sz w:val="24"/>
          <w:szCs w:val="24"/>
        </w:rPr>
        <w:t>, it</w:t>
      </w:r>
      <w:r w:rsidR="00AB17A1">
        <w:rPr>
          <w:rFonts w:ascii="Times New Roman" w:hAnsi="Times New Roman" w:cs="Times New Roman"/>
          <w:sz w:val="24"/>
          <w:szCs w:val="24"/>
        </w:rPr>
        <w:t xml:space="preserve"> shows that franchising and licensing </w:t>
      </w:r>
      <w:r w:rsidR="00D157F8">
        <w:rPr>
          <w:rFonts w:ascii="Times New Roman" w:hAnsi="Times New Roman" w:cs="Times New Roman"/>
          <w:sz w:val="24"/>
          <w:szCs w:val="24"/>
        </w:rPr>
        <w:t xml:space="preserve">are the main </w:t>
      </w:r>
      <w:r w:rsidR="00AB17A1">
        <w:rPr>
          <w:rFonts w:ascii="Times New Roman" w:hAnsi="Times New Roman" w:cs="Times New Roman"/>
          <w:sz w:val="24"/>
          <w:szCs w:val="24"/>
        </w:rPr>
        <w:t xml:space="preserve">forms of new market </w:t>
      </w:r>
      <w:r w:rsidR="009A46CB">
        <w:rPr>
          <w:rFonts w:ascii="Times New Roman" w:hAnsi="Times New Roman" w:cs="Times New Roman"/>
          <w:sz w:val="24"/>
          <w:szCs w:val="24"/>
        </w:rPr>
        <w:t>entry</w:t>
      </w:r>
      <w:r w:rsidR="00D157F8">
        <w:rPr>
          <w:rFonts w:ascii="Times New Roman" w:hAnsi="Times New Roman" w:cs="Times New Roman"/>
          <w:sz w:val="24"/>
          <w:szCs w:val="24"/>
        </w:rPr>
        <w:t>.</w:t>
      </w:r>
      <w:r w:rsidR="00AB17A1">
        <w:rPr>
          <w:rFonts w:ascii="Times New Roman" w:hAnsi="Times New Roman" w:cs="Times New Roman"/>
          <w:sz w:val="24"/>
          <w:szCs w:val="24"/>
        </w:rPr>
        <w:t xml:space="preserve">  </w:t>
      </w:r>
      <w:r w:rsidR="00D157F8">
        <w:rPr>
          <w:rFonts w:ascii="Times New Roman" w:hAnsi="Times New Roman" w:cs="Times New Roman"/>
          <w:sz w:val="24"/>
          <w:szCs w:val="24"/>
        </w:rPr>
        <w:t xml:space="preserve">MacDonald’s Canada </w:t>
      </w:r>
      <w:r w:rsidR="009A46CB">
        <w:rPr>
          <w:rFonts w:ascii="Times New Roman" w:hAnsi="Times New Roman" w:cs="Times New Roman"/>
          <w:sz w:val="24"/>
          <w:szCs w:val="24"/>
        </w:rPr>
        <w:t>utili</w:t>
      </w:r>
      <w:r w:rsidR="00AE3457">
        <w:rPr>
          <w:rFonts w:ascii="Times New Roman" w:hAnsi="Times New Roman" w:cs="Times New Roman"/>
          <w:sz w:val="24"/>
          <w:szCs w:val="24"/>
        </w:rPr>
        <w:t>zes product standardization as</w:t>
      </w:r>
      <w:r w:rsidR="009A46CB">
        <w:rPr>
          <w:rFonts w:ascii="Times New Roman" w:hAnsi="Times New Roman" w:cs="Times New Roman"/>
          <w:sz w:val="24"/>
          <w:szCs w:val="24"/>
        </w:rPr>
        <w:t xml:space="preserve"> </w:t>
      </w:r>
      <w:r w:rsidR="00D157F8">
        <w:rPr>
          <w:rFonts w:ascii="Times New Roman" w:hAnsi="Times New Roman" w:cs="Times New Roman"/>
          <w:sz w:val="24"/>
          <w:szCs w:val="24"/>
        </w:rPr>
        <w:t xml:space="preserve">a differentiation </w:t>
      </w:r>
      <w:r w:rsidR="009A46CB">
        <w:rPr>
          <w:rFonts w:ascii="Times New Roman" w:hAnsi="Times New Roman" w:cs="Times New Roman"/>
          <w:sz w:val="24"/>
          <w:szCs w:val="24"/>
        </w:rPr>
        <w:t xml:space="preserve">strategy. All these strategies have helped MacDonald's achieve its long term goals. By having a corporate strategy, the organization establishes the priorities and the directions it wants the business to go. An organizational strategy defines the view of success </w:t>
      </w:r>
      <w:r w:rsidR="002C2003">
        <w:rPr>
          <w:rFonts w:ascii="Times New Roman" w:hAnsi="Times New Roman" w:cs="Times New Roman"/>
          <w:sz w:val="24"/>
          <w:szCs w:val="24"/>
        </w:rPr>
        <w:t xml:space="preserve">and enables an organization to prioritize </w:t>
      </w:r>
      <w:r w:rsidR="00E51831">
        <w:rPr>
          <w:rFonts w:ascii="Times New Roman" w:hAnsi="Times New Roman" w:cs="Times New Roman"/>
          <w:sz w:val="24"/>
          <w:szCs w:val="24"/>
        </w:rPr>
        <w:t>t</w:t>
      </w:r>
      <w:r w:rsidR="00E0665F">
        <w:rPr>
          <w:rFonts w:ascii="Times New Roman" w:hAnsi="Times New Roman" w:cs="Times New Roman"/>
          <w:sz w:val="24"/>
          <w:szCs w:val="24"/>
        </w:rPr>
        <w:t>h</w:t>
      </w:r>
      <w:r w:rsidR="00E51831">
        <w:rPr>
          <w:rFonts w:ascii="Times New Roman" w:hAnsi="Times New Roman" w:cs="Times New Roman"/>
          <w:sz w:val="24"/>
          <w:szCs w:val="24"/>
        </w:rPr>
        <w:t xml:space="preserve">e type of activities </w:t>
      </w:r>
      <w:r w:rsidR="00E0665F">
        <w:rPr>
          <w:rFonts w:ascii="Times New Roman" w:hAnsi="Times New Roman" w:cs="Times New Roman"/>
          <w:sz w:val="24"/>
          <w:szCs w:val="24"/>
        </w:rPr>
        <w:t>that will turn that particular vie into a reality.</w:t>
      </w:r>
    </w:p>
    <w:p w:rsidR="006B585D" w:rsidRDefault="00C937F3" w:rsidP="001D0D3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terms of goals, the case study presents MacDonald’s as a</w:t>
      </w:r>
      <w:r w:rsidR="00A22ABE">
        <w:rPr>
          <w:rFonts w:ascii="Times New Roman" w:hAnsi="Times New Roman" w:cs="Times New Roman"/>
          <w:sz w:val="24"/>
          <w:szCs w:val="24"/>
        </w:rPr>
        <w:t xml:space="preserve">n organization </w:t>
      </w:r>
      <w:r w:rsidR="00094C52">
        <w:rPr>
          <w:rFonts w:ascii="Times New Roman" w:hAnsi="Times New Roman" w:cs="Times New Roman"/>
          <w:sz w:val="24"/>
          <w:szCs w:val="24"/>
        </w:rPr>
        <w:t xml:space="preserve">that aims to serve customers with good food and create great value. The company presents itself as a socially </w:t>
      </w:r>
      <w:r w:rsidR="00094C52">
        <w:rPr>
          <w:rFonts w:ascii="Times New Roman" w:hAnsi="Times New Roman" w:cs="Times New Roman"/>
          <w:sz w:val="24"/>
          <w:szCs w:val="24"/>
        </w:rPr>
        <w:lastRenderedPageBreak/>
        <w:t>responsible</w:t>
      </w:r>
      <w:r w:rsidR="006951DE">
        <w:rPr>
          <w:rFonts w:ascii="Times New Roman" w:hAnsi="Times New Roman" w:cs="Times New Roman"/>
          <w:sz w:val="24"/>
          <w:szCs w:val="24"/>
        </w:rPr>
        <w:t xml:space="preserve"> company that offers good returns to its shareholders.</w:t>
      </w:r>
      <w:r w:rsidR="00C36E32">
        <w:rPr>
          <w:rFonts w:ascii="Times New Roman" w:hAnsi="Times New Roman" w:cs="Times New Roman"/>
          <w:sz w:val="24"/>
          <w:szCs w:val="24"/>
        </w:rPr>
        <w:t xml:space="preserve"> </w:t>
      </w:r>
      <w:r w:rsidR="001D0D35">
        <w:rPr>
          <w:rFonts w:ascii="Times New Roman" w:hAnsi="Times New Roman" w:cs="Times New Roman"/>
          <w:sz w:val="24"/>
          <w:szCs w:val="24"/>
        </w:rPr>
        <w:t>As shown in the case study, MacDonald's Canada prefers to in-source ITPMO.</w:t>
      </w:r>
      <w:r w:rsidR="006951DE">
        <w:rPr>
          <w:rFonts w:ascii="Times New Roman" w:hAnsi="Times New Roman" w:cs="Times New Roman"/>
          <w:sz w:val="24"/>
          <w:szCs w:val="24"/>
        </w:rPr>
        <w:t xml:space="preserve"> The understanding of goals derived from this </w:t>
      </w:r>
      <w:r w:rsidR="001D0D35">
        <w:rPr>
          <w:rFonts w:ascii="Times New Roman" w:hAnsi="Times New Roman" w:cs="Times New Roman"/>
          <w:sz w:val="24"/>
          <w:szCs w:val="24"/>
        </w:rPr>
        <w:t xml:space="preserve">reading is that goals are critical for an organization's growth. </w:t>
      </w:r>
      <w:r w:rsidR="00AE3457">
        <w:rPr>
          <w:rFonts w:ascii="Times New Roman" w:hAnsi="Times New Roman" w:cs="Times New Roman"/>
          <w:sz w:val="24"/>
          <w:szCs w:val="24"/>
        </w:rPr>
        <w:t>They help to</w:t>
      </w:r>
      <w:r w:rsidR="004C23E7">
        <w:rPr>
          <w:rFonts w:ascii="Times New Roman" w:hAnsi="Times New Roman" w:cs="Times New Roman"/>
          <w:sz w:val="24"/>
          <w:szCs w:val="24"/>
        </w:rPr>
        <w:t xml:space="preserve"> define the purpose of a company</w:t>
      </w:r>
      <w:r w:rsidR="00681413">
        <w:rPr>
          <w:rFonts w:ascii="Times New Roman" w:hAnsi="Times New Roman" w:cs="Times New Roman"/>
          <w:sz w:val="24"/>
          <w:szCs w:val="24"/>
        </w:rPr>
        <w:t xml:space="preserve">. </w:t>
      </w:r>
      <w:r w:rsidR="00AE3457">
        <w:rPr>
          <w:rFonts w:ascii="Times New Roman" w:hAnsi="Times New Roman" w:cs="Times New Roman"/>
          <w:sz w:val="24"/>
          <w:szCs w:val="24"/>
        </w:rPr>
        <w:t>Additionally, g</w:t>
      </w:r>
      <w:r w:rsidR="00681413">
        <w:rPr>
          <w:rFonts w:ascii="Times New Roman" w:hAnsi="Times New Roman" w:cs="Times New Roman"/>
          <w:sz w:val="24"/>
          <w:szCs w:val="24"/>
        </w:rPr>
        <w:t xml:space="preserve">oals </w:t>
      </w:r>
      <w:r w:rsidR="00AE3457">
        <w:rPr>
          <w:rFonts w:ascii="Times New Roman" w:hAnsi="Times New Roman" w:cs="Times New Roman"/>
          <w:sz w:val="24"/>
          <w:szCs w:val="24"/>
        </w:rPr>
        <w:t xml:space="preserve">help </w:t>
      </w:r>
      <w:r w:rsidR="00681413">
        <w:rPr>
          <w:rFonts w:ascii="Times New Roman" w:hAnsi="Times New Roman" w:cs="Times New Roman"/>
          <w:sz w:val="24"/>
          <w:szCs w:val="24"/>
        </w:rPr>
        <w:t>organization</w:t>
      </w:r>
      <w:r w:rsidR="00AE3457">
        <w:rPr>
          <w:rFonts w:ascii="Times New Roman" w:hAnsi="Times New Roman" w:cs="Times New Roman"/>
          <w:sz w:val="24"/>
          <w:szCs w:val="24"/>
        </w:rPr>
        <w:t>s to achieve their</w:t>
      </w:r>
      <w:r w:rsidR="00681413">
        <w:rPr>
          <w:rFonts w:ascii="Times New Roman" w:hAnsi="Times New Roman" w:cs="Times New Roman"/>
          <w:sz w:val="24"/>
          <w:szCs w:val="24"/>
        </w:rPr>
        <w:t xml:space="preserve"> financial objectives.</w:t>
      </w:r>
      <w:r w:rsidR="009778AA">
        <w:rPr>
          <w:rFonts w:ascii="Times New Roman" w:hAnsi="Times New Roman" w:cs="Times New Roman"/>
          <w:sz w:val="24"/>
          <w:szCs w:val="24"/>
        </w:rPr>
        <w:t xml:space="preserve"> By setting goals, MacDonald's</w:t>
      </w:r>
      <w:r w:rsidR="00681413">
        <w:rPr>
          <w:rFonts w:ascii="Times New Roman" w:hAnsi="Times New Roman" w:cs="Times New Roman"/>
          <w:sz w:val="24"/>
          <w:szCs w:val="24"/>
        </w:rPr>
        <w:t xml:space="preserve"> </w:t>
      </w:r>
      <w:r w:rsidR="009778AA">
        <w:rPr>
          <w:rFonts w:ascii="Times New Roman" w:hAnsi="Times New Roman" w:cs="Times New Roman"/>
          <w:sz w:val="24"/>
          <w:szCs w:val="24"/>
        </w:rPr>
        <w:t>Canada can measure its progress and determine the tasks that need to be improved to meet the ultimate organization's goals.</w:t>
      </w:r>
    </w:p>
    <w:p w:rsidR="00793ADA" w:rsidRDefault="00C937F3" w:rsidP="001D0D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culture, the case study presents MacDonald’s Canada as </w:t>
      </w:r>
      <w:r w:rsidR="00414BB5">
        <w:rPr>
          <w:rFonts w:ascii="Times New Roman" w:hAnsi="Times New Roman" w:cs="Times New Roman"/>
          <w:sz w:val="24"/>
          <w:szCs w:val="24"/>
        </w:rPr>
        <w:t xml:space="preserve">one that emphasizes on human resource development. This culture has supported the organization’s growth and success both in Canada and internationally. Further, its organizational culture considers the quality factor, the delivery factor and the cost factor. </w:t>
      </w:r>
      <w:r w:rsidR="00C7218E">
        <w:rPr>
          <w:rFonts w:ascii="Times New Roman" w:hAnsi="Times New Roman" w:cs="Times New Roman"/>
          <w:sz w:val="24"/>
          <w:szCs w:val="24"/>
        </w:rPr>
        <w:t xml:space="preserve">This culture has helped MacDonald's </w:t>
      </w:r>
      <w:r w:rsidR="006040BC">
        <w:rPr>
          <w:rFonts w:ascii="Times New Roman" w:hAnsi="Times New Roman" w:cs="Times New Roman"/>
          <w:sz w:val="24"/>
          <w:szCs w:val="24"/>
        </w:rPr>
        <w:t>succeed</w:t>
      </w:r>
      <w:r w:rsidR="00C7218E">
        <w:rPr>
          <w:rFonts w:ascii="Times New Roman" w:hAnsi="Times New Roman" w:cs="Times New Roman"/>
          <w:sz w:val="24"/>
          <w:szCs w:val="24"/>
        </w:rPr>
        <w:t xml:space="preserve"> in several international </w:t>
      </w:r>
      <w:r w:rsidR="006040BC">
        <w:rPr>
          <w:rFonts w:ascii="Times New Roman" w:hAnsi="Times New Roman" w:cs="Times New Roman"/>
          <w:sz w:val="24"/>
          <w:szCs w:val="24"/>
        </w:rPr>
        <w:t>markets, have a firm, and act as it</w:t>
      </w:r>
      <w:r w:rsidR="006C0110">
        <w:rPr>
          <w:rFonts w:ascii="Times New Roman" w:hAnsi="Times New Roman" w:cs="Times New Roman"/>
          <w:sz w:val="24"/>
          <w:szCs w:val="24"/>
        </w:rPr>
        <w:t>s</w:t>
      </w:r>
      <w:r w:rsidR="006040BC">
        <w:rPr>
          <w:rFonts w:ascii="Times New Roman" w:hAnsi="Times New Roman" w:cs="Times New Roman"/>
          <w:sz w:val="24"/>
          <w:szCs w:val="24"/>
        </w:rPr>
        <w:t xml:space="preserve"> core pillar.</w:t>
      </w:r>
      <w:r w:rsidR="006C0110">
        <w:rPr>
          <w:rFonts w:ascii="Times New Roman" w:hAnsi="Times New Roman" w:cs="Times New Roman"/>
          <w:sz w:val="24"/>
          <w:szCs w:val="24"/>
        </w:rPr>
        <w:t xml:space="preserve"> The understanding of culture that can be derived from this reading is that culture enables a company or organization to define its internal and external identity. </w:t>
      </w:r>
      <w:r w:rsidR="00DC1280">
        <w:rPr>
          <w:rFonts w:ascii="Times New Roman" w:hAnsi="Times New Roman" w:cs="Times New Roman"/>
          <w:sz w:val="24"/>
          <w:szCs w:val="24"/>
        </w:rPr>
        <w:t xml:space="preserve">It presents the way a company does business. The </w:t>
      </w:r>
      <w:r w:rsidR="00595AEB">
        <w:rPr>
          <w:rFonts w:ascii="Times New Roman" w:hAnsi="Times New Roman" w:cs="Times New Roman"/>
          <w:sz w:val="24"/>
          <w:szCs w:val="24"/>
        </w:rPr>
        <w:t xml:space="preserve">company’s image </w:t>
      </w:r>
      <w:r w:rsidR="00991C29">
        <w:rPr>
          <w:rFonts w:ascii="Times New Roman" w:hAnsi="Times New Roman" w:cs="Times New Roman"/>
          <w:sz w:val="24"/>
          <w:szCs w:val="24"/>
        </w:rPr>
        <w:t xml:space="preserve">and identity determines how </w:t>
      </w:r>
      <w:r w:rsidR="00AE3457">
        <w:rPr>
          <w:rFonts w:ascii="Times New Roman" w:hAnsi="Times New Roman" w:cs="Times New Roman"/>
          <w:sz w:val="24"/>
          <w:szCs w:val="24"/>
        </w:rPr>
        <w:t>the staff members interact with</w:t>
      </w:r>
      <w:r w:rsidR="00AF4114">
        <w:rPr>
          <w:rFonts w:ascii="Times New Roman" w:hAnsi="Times New Roman" w:cs="Times New Roman"/>
          <w:sz w:val="24"/>
          <w:szCs w:val="24"/>
        </w:rPr>
        <w:t xml:space="preserve"> </w:t>
      </w:r>
      <w:r w:rsidR="00AE3457">
        <w:rPr>
          <w:rFonts w:ascii="Times New Roman" w:hAnsi="Times New Roman" w:cs="Times New Roman"/>
          <w:sz w:val="24"/>
          <w:szCs w:val="24"/>
        </w:rPr>
        <w:t xml:space="preserve">customers. </w:t>
      </w:r>
      <w:r w:rsidR="00AB0C77">
        <w:rPr>
          <w:rFonts w:ascii="Times New Roman" w:hAnsi="Times New Roman" w:cs="Times New Roman"/>
          <w:sz w:val="24"/>
          <w:szCs w:val="24"/>
        </w:rPr>
        <w:t xml:space="preserve">It is through culture that an organization presents itself to the market and it’s what the target market gets to recognize it for. </w:t>
      </w:r>
    </w:p>
    <w:p w:rsidR="001E7EF0" w:rsidRDefault="001E7EF0" w:rsidP="001D0D35">
      <w:pPr>
        <w:spacing w:line="480" w:lineRule="auto"/>
        <w:ind w:firstLine="720"/>
        <w:rPr>
          <w:rFonts w:ascii="Times New Roman" w:hAnsi="Times New Roman" w:cs="Times New Roman"/>
          <w:sz w:val="24"/>
          <w:szCs w:val="24"/>
        </w:rPr>
      </w:pPr>
    </w:p>
    <w:p w:rsidR="001E7EF0" w:rsidRDefault="001E7EF0" w:rsidP="001D0D35">
      <w:pPr>
        <w:spacing w:line="480" w:lineRule="auto"/>
        <w:ind w:firstLine="720"/>
        <w:rPr>
          <w:rFonts w:ascii="Times New Roman" w:hAnsi="Times New Roman" w:cs="Times New Roman"/>
          <w:sz w:val="24"/>
          <w:szCs w:val="24"/>
        </w:rPr>
      </w:pPr>
    </w:p>
    <w:p w:rsidR="001E7EF0" w:rsidRDefault="001E7EF0" w:rsidP="001D0D35">
      <w:pPr>
        <w:spacing w:line="480" w:lineRule="auto"/>
        <w:ind w:firstLine="720"/>
        <w:rPr>
          <w:rFonts w:ascii="Times New Roman" w:hAnsi="Times New Roman" w:cs="Times New Roman"/>
          <w:sz w:val="24"/>
          <w:szCs w:val="24"/>
        </w:rPr>
      </w:pPr>
    </w:p>
    <w:p w:rsidR="001E7EF0" w:rsidRDefault="001E7EF0" w:rsidP="001E7EF0">
      <w:pPr>
        <w:spacing w:line="480" w:lineRule="auto"/>
        <w:ind w:firstLine="720"/>
        <w:jc w:val="center"/>
        <w:rPr>
          <w:rFonts w:ascii="Times New Roman" w:hAnsi="Times New Roman" w:cs="Times New Roman"/>
          <w:sz w:val="24"/>
          <w:szCs w:val="24"/>
        </w:rPr>
      </w:pPr>
      <w:bookmarkStart w:id="0" w:name="_GoBack"/>
      <w:bookmarkEnd w:id="0"/>
    </w:p>
    <w:p w:rsidR="001E7EF0" w:rsidRPr="001B017E" w:rsidRDefault="001E7EF0" w:rsidP="001E7EF0">
      <w:pPr>
        <w:spacing w:line="480" w:lineRule="auto"/>
        <w:ind w:firstLine="720"/>
        <w:jc w:val="both"/>
        <w:rPr>
          <w:rFonts w:ascii="Times New Roman" w:hAnsi="Times New Roman" w:cs="Times New Roman"/>
          <w:sz w:val="24"/>
          <w:szCs w:val="24"/>
        </w:rPr>
      </w:pPr>
    </w:p>
    <w:sectPr w:rsidR="001E7EF0" w:rsidRPr="001B017E" w:rsidSect="00A30B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0F3" w:rsidRDefault="007C00F3" w:rsidP="00AC7788">
      <w:pPr>
        <w:spacing w:after="0" w:line="240" w:lineRule="auto"/>
      </w:pPr>
      <w:r>
        <w:separator/>
      </w:r>
    </w:p>
  </w:endnote>
  <w:endnote w:type="continuationSeparator" w:id="0">
    <w:p w:rsidR="007C00F3" w:rsidRDefault="007C00F3" w:rsidP="00AC7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0F3" w:rsidRDefault="007C00F3" w:rsidP="00AC7788">
      <w:pPr>
        <w:spacing w:after="0" w:line="240" w:lineRule="auto"/>
      </w:pPr>
      <w:r>
        <w:separator/>
      </w:r>
    </w:p>
  </w:footnote>
  <w:footnote w:type="continuationSeparator" w:id="0">
    <w:p w:rsidR="007C00F3" w:rsidRDefault="007C00F3" w:rsidP="00AC77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506952"/>
      <w:docPartObj>
        <w:docPartGallery w:val="Page Numbers (Top of Page)"/>
        <w:docPartUnique/>
      </w:docPartObj>
    </w:sdtPr>
    <w:sdtEndPr/>
    <w:sdtContent>
      <w:p w:rsidR="00A30BF8" w:rsidRDefault="00C937F3">
        <w:pPr>
          <w:pStyle w:val="Header"/>
          <w:jc w:val="right"/>
        </w:pPr>
        <w:r w:rsidRPr="00A30BF8">
          <w:rPr>
            <w:rFonts w:ascii="Times New Roman" w:hAnsi="Times New Roman" w:cs="Times New Roman"/>
            <w:sz w:val="24"/>
            <w:szCs w:val="24"/>
          </w:rPr>
          <w:t xml:space="preserve">ORGANIZATION STRATEGY, GOALS AND CULTURE </w:t>
        </w:r>
        <w:r>
          <w:rPr>
            <w:rFonts w:ascii="Times New Roman" w:hAnsi="Times New Roman" w:cs="Times New Roman"/>
            <w:sz w:val="24"/>
            <w:szCs w:val="24"/>
          </w:rPr>
          <w:tab/>
        </w:r>
        <w:r w:rsidR="00AC7788" w:rsidRPr="00A30BF8">
          <w:rPr>
            <w:rFonts w:ascii="Times New Roman" w:hAnsi="Times New Roman" w:cs="Times New Roman"/>
            <w:sz w:val="24"/>
            <w:szCs w:val="24"/>
          </w:rPr>
          <w:fldChar w:fldCharType="begin"/>
        </w:r>
        <w:r w:rsidRPr="00A30BF8">
          <w:rPr>
            <w:rFonts w:ascii="Times New Roman" w:hAnsi="Times New Roman" w:cs="Times New Roman"/>
            <w:sz w:val="24"/>
            <w:szCs w:val="24"/>
          </w:rPr>
          <w:instrText xml:space="preserve"> PAGE   \* MERGEFORMAT </w:instrText>
        </w:r>
        <w:r w:rsidR="00AC7788" w:rsidRPr="00A30BF8">
          <w:rPr>
            <w:rFonts w:ascii="Times New Roman" w:hAnsi="Times New Roman" w:cs="Times New Roman"/>
            <w:sz w:val="24"/>
            <w:szCs w:val="24"/>
          </w:rPr>
          <w:fldChar w:fldCharType="separate"/>
        </w:r>
        <w:r w:rsidR="00AE3457">
          <w:rPr>
            <w:rFonts w:ascii="Times New Roman" w:hAnsi="Times New Roman" w:cs="Times New Roman"/>
            <w:noProof/>
            <w:sz w:val="24"/>
            <w:szCs w:val="24"/>
          </w:rPr>
          <w:t>3</w:t>
        </w:r>
        <w:r w:rsidR="00AC7788" w:rsidRPr="00A30BF8">
          <w:rPr>
            <w:rFonts w:ascii="Times New Roman" w:hAnsi="Times New Roman" w:cs="Times New Roman"/>
            <w:sz w:val="24"/>
            <w:szCs w:val="24"/>
          </w:rPr>
          <w:fldChar w:fldCharType="end"/>
        </w:r>
      </w:p>
    </w:sdtContent>
  </w:sdt>
  <w:p w:rsidR="00A30BF8" w:rsidRDefault="00A30B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6506939"/>
      <w:docPartObj>
        <w:docPartGallery w:val="Page Numbers (Top of Page)"/>
        <w:docPartUnique/>
      </w:docPartObj>
    </w:sdtPr>
    <w:sdtEndPr/>
    <w:sdtContent>
      <w:p w:rsidR="00A30BF8" w:rsidRPr="00A30BF8" w:rsidRDefault="00C937F3">
        <w:pPr>
          <w:pStyle w:val="Header"/>
          <w:jc w:val="right"/>
          <w:rPr>
            <w:rFonts w:ascii="Times New Roman" w:hAnsi="Times New Roman" w:cs="Times New Roman"/>
            <w:sz w:val="24"/>
            <w:szCs w:val="24"/>
          </w:rPr>
        </w:pPr>
        <w:r w:rsidRPr="00A30BF8">
          <w:rPr>
            <w:rFonts w:ascii="Times New Roman" w:hAnsi="Times New Roman" w:cs="Times New Roman"/>
            <w:sz w:val="24"/>
            <w:szCs w:val="24"/>
          </w:rPr>
          <w:t>Running head: ORGANIZATION STRATEGY, GOALS AND CULTURE</w:t>
        </w:r>
        <w:r w:rsidRPr="00A30BF8">
          <w:rPr>
            <w:rFonts w:ascii="Times New Roman" w:hAnsi="Times New Roman" w:cs="Times New Roman"/>
            <w:sz w:val="24"/>
            <w:szCs w:val="24"/>
          </w:rPr>
          <w:tab/>
        </w:r>
        <w:r w:rsidR="00AC7788" w:rsidRPr="00A30BF8">
          <w:rPr>
            <w:rFonts w:ascii="Times New Roman" w:hAnsi="Times New Roman" w:cs="Times New Roman"/>
            <w:sz w:val="24"/>
            <w:szCs w:val="24"/>
          </w:rPr>
          <w:fldChar w:fldCharType="begin"/>
        </w:r>
        <w:r w:rsidRPr="00A30BF8">
          <w:rPr>
            <w:rFonts w:ascii="Times New Roman" w:hAnsi="Times New Roman" w:cs="Times New Roman"/>
            <w:sz w:val="24"/>
            <w:szCs w:val="24"/>
          </w:rPr>
          <w:instrText xml:space="preserve"> PAGE   \* MERGEFORMAT </w:instrText>
        </w:r>
        <w:r w:rsidR="00AC7788" w:rsidRPr="00A30BF8">
          <w:rPr>
            <w:rFonts w:ascii="Times New Roman" w:hAnsi="Times New Roman" w:cs="Times New Roman"/>
            <w:sz w:val="24"/>
            <w:szCs w:val="24"/>
          </w:rPr>
          <w:fldChar w:fldCharType="separate"/>
        </w:r>
        <w:r w:rsidR="00D157F8">
          <w:rPr>
            <w:rFonts w:ascii="Times New Roman" w:hAnsi="Times New Roman" w:cs="Times New Roman"/>
            <w:noProof/>
            <w:sz w:val="24"/>
            <w:szCs w:val="24"/>
          </w:rPr>
          <w:t>1</w:t>
        </w:r>
        <w:r w:rsidR="00AC7788" w:rsidRPr="00A30BF8">
          <w:rPr>
            <w:rFonts w:ascii="Times New Roman" w:hAnsi="Times New Roman" w:cs="Times New Roman"/>
            <w:sz w:val="24"/>
            <w:szCs w:val="24"/>
          </w:rPr>
          <w:fldChar w:fldCharType="end"/>
        </w:r>
      </w:p>
    </w:sdtContent>
  </w:sdt>
  <w:p w:rsidR="00A30BF8" w:rsidRDefault="00A30B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17E"/>
    <w:rsid w:val="00094C52"/>
    <w:rsid w:val="001B017E"/>
    <w:rsid w:val="001D0D35"/>
    <w:rsid w:val="001E7EF0"/>
    <w:rsid w:val="002C2003"/>
    <w:rsid w:val="00414BB5"/>
    <w:rsid w:val="004C23E7"/>
    <w:rsid w:val="005850F1"/>
    <w:rsid w:val="00585914"/>
    <w:rsid w:val="00595AEB"/>
    <w:rsid w:val="005D74BD"/>
    <w:rsid w:val="006040BC"/>
    <w:rsid w:val="00681413"/>
    <w:rsid w:val="006951DE"/>
    <w:rsid w:val="006B585D"/>
    <w:rsid w:val="006C0110"/>
    <w:rsid w:val="006F3471"/>
    <w:rsid w:val="00793ADA"/>
    <w:rsid w:val="007C00F3"/>
    <w:rsid w:val="0086169E"/>
    <w:rsid w:val="009778AA"/>
    <w:rsid w:val="00991C29"/>
    <w:rsid w:val="009A46CB"/>
    <w:rsid w:val="009D7096"/>
    <w:rsid w:val="00A041AC"/>
    <w:rsid w:val="00A22ABE"/>
    <w:rsid w:val="00A30BF8"/>
    <w:rsid w:val="00A5537B"/>
    <w:rsid w:val="00AB0C77"/>
    <w:rsid w:val="00AB17A1"/>
    <w:rsid w:val="00AC3443"/>
    <w:rsid w:val="00AC7788"/>
    <w:rsid w:val="00AE3457"/>
    <w:rsid w:val="00AF4114"/>
    <w:rsid w:val="00B431A4"/>
    <w:rsid w:val="00BC18B3"/>
    <w:rsid w:val="00C36E32"/>
    <w:rsid w:val="00C7218E"/>
    <w:rsid w:val="00C937F3"/>
    <w:rsid w:val="00D157F8"/>
    <w:rsid w:val="00DC1280"/>
    <w:rsid w:val="00E0665F"/>
    <w:rsid w:val="00E51831"/>
    <w:rsid w:val="00E53DB3"/>
    <w:rsid w:val="00F66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E08B3E-FFF2-4DD4-8854-8723D613C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B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BF8"/>
  </w:style>
  <w:style w:type="paragraph" w:styleId="Footer">
    <w:name w:val="footer"/>
    <w:basedOn w:val="Normal"/>
    <w:link w:val="FooterChar"/>
    <w:uiPriority w:val="99"/>
    <w:semiHidden/>
    <w:unhideWhenUsed/>
    <w:rsid w:val="00A30BF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30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2020-10-02T02:32:00Z</dcterms:created>
  <dcterms:modified xsi:type="dcterms:W3CDTF">2020-10-02T02:32:00Z</dcterms:modified>
</cp:coreProperties>
</file>